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939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2"/>
        <w:gridCol w:w="472"/>
        <w:gridCol w:w="4442"/>
        <w:gridCol w:w="1843"/>
        <w:gridCol w:w="14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jc w:val="center"/>
        </w:trPr>
        <w:tc>
          <w:tcPr>
            <w:tcW w:w="9393" w:type="dxa"/>
            <w:gridSpan w:val="5"/>
            <w:vAlign w:val="center"/>
          </w:tcPr>
          <w:p>
            <w:pPr>
              <w:jc w:val="center"/>
              <w:rPr>
                <w:rFonts w:eastAsia="黑体"/>
                <w:b/>
                <w:sz w:val="32"/>
                <w:szCs w:val="32"/>
              </w:rPr>
            </w:pPr>
            <w:r>
              <w:rPr>
                <w:rFonts w:hint="eastAsia" w:eastAsia="黑体"/>
                <w:b/>
                <w:sz w:val="32"/>
                <w:szCs w:val="32"/>
              </w:rPr>
              <w:t>第四单元 观察物体</w:t>
            </w:r>
          </w:p>
          <w:p>
            <w:pPr>
              <w:jc w:val="center"/>
              <w:rPr>
                <w:rFonts w:ascii="宋体" w:hAnsi="宋体"/>
                <w:b/>
                <w:bCs/>
                <w:color w:val="000000"/>
                <w:sz w:val="24"/>
              </w:rPr>
            </w:pPr>
            <w:r>
              <w:rPr>
                <w:rFonts w:hint="eastAsia" w:eastAsia="黑体"/>
                <w:b/>
                <w:sz w:val="32"/>
                <w:szCs w:val="32"/>
              </w:rPr>
              <w:t>第1课时 观察物体(1)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1674" w:type="dxa"/>
            <w:gridSpan w:val="2"/>
            <w:vAlign w:val="center"/>
          </w:tcPr>
          <w:p>
            <w:pPr>
              <w:pStyle w:val="2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学习内容</w:t>
            </w:r>
          </w:p>
        </w:tc>
        <w:tc>
          <w:tcPr>
            <w:tcW w:w="7719" w:type="dxa"/>
            <w:gridSpan w:val="3"/>
            <w:vAlign w:val="center"/>
          </w:tcPr>
          <w:p>
            <w:pPr>
              <w:pStyle w:val="2"/>
              <w:spacing w:line="360" w:lineRule="exact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教科书</w:t>
            </w:r>
            <w:r>
              <w:rPr>
                <w:rFonts w:hint="eastAsia" w:ascii="宋体" w:hAnsi="宋体"/>
                <w:sz w:val="24"/>
              </w:rPr>
              <w:t>第</w:t>
            </w:r>
            <w:r>
              <w:rPr>
                <w:rFonts w:ascii="宋体" w:hAnsi="宋体"/>
                <w:sz w:val="24"/>
              </w:rPr>
              <w:t>47</w:t>
            </w:r>
            <w:r>
              <w:rPr>
                <w:rFonts w:hint="eastAsia" w:ascii="宋体" w:hAnsi="宋体"/>
                <w:sz w:val="24"/>
              </w:rPr>
              <w:t>页的例</w:t>
            </w:r>
            <w:r>
              <w:rPr>
                <w:rFonts w:ascii="宋体" w:hAnsi="宋体"/>
                <w:sz w:val="24"/>
              </w:rPr>
              <w:t>1</w:t>
            </w:r>
            <w:r>
              <w:rPr>
                <w:rFonts w:hint="eastAsia" w:ascii="宋体" w:hAnsi="宋体"/>
                <w:sz w:val="24"/>
              </w:rPr>
              <w:t>，第</w:t>
            </w:r>
            <w:r>
              <w:rPr>
                <w:rFonts w:ascii="宋体" w:hAnsi="宋体"/>
                <w:sz w:val="24"/>
              </w:rPr>
              <w:t>48</w:t>
            </w:r>
            <w:r>
              <w:rPr>
                <w:rFonts w:hint="eastAsia" w:ascii="宋体" w:hAnsi="宋体"/>
                <w:sz w:val="24"/>
              </w:rPr>
              <w:t>、</w:t>
            </w:r>
            <w:r>
              <w:rPr>
                <w:rFonts w:ascii="宋体" w:hAnsi="宋体"/>
                <w:sz w:val="24"/>
              </w:rPr>
              <w:t>49</w:t>
            </w:r>
            <w:r>
              <w:rPr>
                <w:rFonts w:hint="eastAsia" w:ascii="宋体" w:hAnsi="宋体"/>
                <w:sz w:val="24"/>
              </w:rPr>
              <w:t>页课堂活动第</w:t>
            </w:r>
            <w:r>
              <w:rPr>
                <w:rFonts w:ascii="宋体" w:hAnsi="宋体"/>
                <w:sz w:val="24"/>
              </w:rPr>
              <w:t>1</w:t>
            </w:r>
            <w:r>
              <w:rPr>
                <w:rFonts w:hint="eastAsia" w:ascii="宋体" w:hAnsi="宋体"/>
                <w:sz w:val="24"/>
              </w:rPr>
              <w:t>题，练习十二第</w:t>
            </w:r>
            <w:r>
              <w:rPr>
                <w:rFonts w:ascii="宋体" w:hAnsi="宋体"/>
                <w:sz w:val="24"/>
              </w:rPr>
              <w:t>1</w:t>
            </w:r>
            <w:r>
              <w:rPr>
                <w:rFonts w:hint="eastAsia" w:ascii="宋体" w:hAnsi="宋体"/>
                <w:sz w:val="24"/>
              </w:rPr>
              <w:t>、</w:t>
            </w:r>
            <w:r>
              <w:rPr>
                <w:rFonts w:ascii="宋体" w:hAnsi="宋体"/>
                <w:sz w:val="24"/>
              </w:rPr>
              <w:t>2</w:t>
            </w:r>
            <w:r>
              <w:rPr>
                <w:rFonts w:hint="eastAsia" w:ascii="宋体" w:hAnsi="宋体"/>
                <w:sz w:val="24"/>
              </w:rPr>
              <w:t>题。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5" w:hRule="atLeast"/>
          <w:jc w:val="center"/>
        </w:trPr>
        <w:tc>
          <w:tcPr>
            <w:tcW w:w="1674" w:type="dxa"/>
            <w:gridSpan w:val="2"/>
            <w:vAlign w:val="center"/>
          </w:tcPr>
          <w:p>
            <w:pPr>
              <w:pStyle w:val="2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育人目标</w:t>
            </w:r>
          </w:p>
        </w:tc>
        <w:tc>
          <w:tcPr>
            <w:tcW w:w="7719" w:type="dxa"/>
            <w:gridSpan w:val="3"/>
            <w:vAlign w:val="center"/>
          </w:tcPr>
          <w:p>
            <w:pPr>
              <w:spacing w:line="360" w:lineRule="exact"/>
              <w:contextualSpacing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1</w:t>
            </w:r>
            <w:r>
              <w:rPr>
                <w:rFonts w:hint="eastAsia" w:ascii="宋体" w:hAnsi="宋体"/>
                <w:sz w:val="24"/>
              </w:rPr>
              <w:t>．初步了解物体有正面、侧面、后面等，知道从不同位置观察同一个物体，所看到的形状是不同的。</w:t>
            </w:r>
          </w:p>
          <w:p>
            <w:pPr>
              <w:spacing w:line="360" w:lineRule="exact"/>
              <w:contextualSpacing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2.</w:t>
            </w:r>
            <w:r>
              <w:rPr>
                <w:rFonts w:hint="eastAsia" w:ascii="宋体" w:hAnsi="宋体"/>
                <w:sz w:val="24"/>
              </w:rPr>
              <w:t>能根据具体实物、照片或直观图辨认从不同角度观察到的简单物体，发展学生的空间观念。</w:t>
            </w:r>
          </w:p>
          <w:p>
            <w:pPr>
              <w:spacing w:line="36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3.</w:t>
            </w:r>
            <w:r>
              <w:rPr>
                <w:rFonts w:hint="eastAsia" w:ascii="宋体" w:hAnsi="宋体"/>
                <w:sz w:val="24"/>
              </w:rPr>
              <w:t>灵活运用“转动被观察物”、“改变观察者位置”两种观察方法实现多角度观察。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1674" w:type="dxa"/>
            <w:gridSpan w:val="2"/>
            <w:vAlign w:val="center"/>
          </w:tcPr>
          <w:p>
            <w:pPr>
              <w:pStyle w:val="2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学习重难点</w:t>
            </w:r>
          </w:p>
        </w:tc>
        <w:tc>
          <w:tcPr>
            <w:tcW w:w="7719" w:type="dxa"/>
            <w:gridSpan w:val="3"/>
            <w:vAlign w:val="center"/>
          </w:tcPr>
          <w:p>
            <w:pPr>
              <w:spacing w:line="360" w:lineRule="exact"/>
              <w:rPr>
                <w:rFonts w:ascii="宋体" w:hAnsi="宋体"/>
                <w:b/>
                <w:bCs/>
                <w:color w:val="FF0000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能根据具体实物、照片或直观图辨认从不同角度观察到的简单物体，发展学生的空间观念。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6" w:hRule="atLeast"/>
          <w:jc w:val="center"/>
        </w:trPr>
        <w:tc>
          <w:tcPr>
            <w:tcW w:w="1674" w:type="dxa"/>
            <w:gridSpan w:val="2"/>
            <w:vAlign w:val="center"/>
          </w:tcPr>
          <w:p>
            <w:pPr>
              <w:pStyle w:val="2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学习评价设计</w:t>
            </w:r>
          </w:p>
        </w:tc>
        <w:tc>
          <w:tcPr>
            <w:tcW w:w="7719" w:type="dxa"/>
            <w:gridSpan w:val="3"/>
            <w:vAlign w:val="center"/>
          </w:tcPr>
          <w:p>
            <w:pPr>
              <w:spacing w:line="400" w:lineRule="exact"/>
              <w:contextualSpacing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  <w:r>
              <w:rPr>
                <w:rFonts w:ascii="宋体" w:hAnsi="宋体"/>
                <w:sz w:val="24"/>
              </w:rPr>
              <w:t>.</w:t>
            </w:r>
            <w:r>
              <w:rPr>
                <w:rFonts w:hint="eastAsia" w:ascii="宋体" w:hAnsi="宋体"/>
                <w:sz w:val="24"/>
              </w:rPr>
              <w:t>学生从不同位置观察同一个物体，能正确辨认从不同位置所看到物体不同的形状。</w:t>
            </w:r>
          </w:p>
          <w:p>
            <w:pPr>
              <w:spacing w:line="36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2.</w:t>
            </w:r>
            <w:r>
              <w:rPr>
                <w:rFonts w:hint="eastAsia" w:ascii="宋体" w:hAnsi="宋体"/>
                <w:sz w:val="24"/>
              </w:rPr>
              <w:t>学生能根据具体实物、照片或直观图辨认从不同角度观察到的简单物体，发展学生的空间观念。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5" w:hRule="atLeast"/>
          <w:jc w:val="center"/>
        </w:trPr>
        <w:tc>
          <w:tcPr>
            <w:tcW w:w="9393" w:type="dxa"/>
            <w:gridSpan w:val="5"/>
            <w:vAlign w:val="center"/>
          </w:tcPr>
          <w:p>
            <w:pPr>
              <w:widowControl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/>
                <w:b/>
                <w:bCs/>
                <w:sz w:val="24"/>
              </w:rPr>
              <w:t>教学过程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  <w:jc w:val="center"/>
        </w:trPr>
        <w:tc>
          <w:tcPr>
            <w:tcW w:w="120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</w:rPr>
              <w:t>环节</w:t>
            </w:r>
          </w:p>
        </w:tc>
        <w:tc>
          <w:tcPr>
            <w:tcW w:w="4914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</w:rPr>
              <w:t>教师活动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</w:rPr>
              <w:t>学生活动</w:t>
            </w:r>
          </w:p>
        </w:tc>
        <w:tc>
          <w:tcPr>
            <w:tcW w:w="1434" w:type="dxa"/>
            <w:vAlign w:val="center"/>
          </w:tcPr>
          <w:p>
            <w:pPr>
              <w:adjustRightInd w:val="0"/>
              <w:snapToGrid w:val="0"/>
              <w:spacing w:line="340" w:lineRule="exact"/>
              <w:jc w:val="center"/>
              <w:rPr>
                <w:rFonts w:ascii="宋体" w:hAnsi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</w:rPr>
              <w:t>五育融合育人点提示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3" w:hRule="atLeast"/>
          <w:jc w:val="center"/>
        </w:trPr>
        <w:tc>
          <w:tcPr>
            <w:tcW w:w="1202" w:type="dxa"/>
            <w:vAlign w:val="center"/>
          </w:tcPr>
          <w:p>
            <w:pPr>
              <w:adjustRightInd w:val="0"/>
              <w:snapToGrid w:val="0"/>
              <w:spacing w:line="340" w:lineRule="exact"/>
              <w:jc w:val="center"/>
              <w:rPr>
                <w:rFonts w:ascii="宋体" w:hAnsi="宋体"/>
                <w:bCs/>
                <w:color w:val="FF0000"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课题导入</w:t>
            </w:r>
          </w:p>
        </w:tc>
        <w:tc>
          <w:tcPr>
            <w:tcW w:w="4914" w:type="dxa"/>
            <w:gridSpan w:val="2"/>
            <w:vAlign w:val="center"/>
          </w:tcPr>
          <w:p>
            <w:pPr>
              <w:widowControl/>
              <w:snapToGrid w:val="0"/>
              <w:spacing w:line="400" w:lineRule="exact"/>
              <w:ind w:firstLine="480" w:firstLineChars="200"/>
              <w:contextualSpacing/>
              <w:jc w:val="left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ascii="宋体" w:hAnsi="宋体" w:cs="宋体"/>
                <w:bCs/>
                <w:kern w:val="0"/>
                <w:sz w:val="24"/>
              </w:rPr>
              <w:t>1</w:t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>.检查课前观察</w:t>
            </w:r>
          </w:p>
          <w:p>
            <w:pPr>
              <w:widowControl/>
              <w:snapToGrid w:val="0"/>
              <w:spacing w:line="400" w:lineRule="exact"/>
              <w:ind w:firstLine="480" w:firstLineChars="200"/>
              <w:contextualSpacing/>
              <w:jc w:val="left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（</w:t>
            </w:r>
            <w:r>
              <w:rPr>
                <w:rFonts w:ascii="宋体" w:hAnsi="宋体" w:cs="宋体"/>
                <w:bCs/>
                <w:kern w:val="0"/>
                <w:sz w:val="24"/>
              </w:rPr>
              <w:t>1</w:t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>）昨天你回家观察了哪些物体？怎样观察的？有什么发现？</w:t>
            </w:r>
          </w:p>
          <w:p>
            <w:pPr>
              <w:widowControl/>
              <w:snapToGrid w:val="0"/>
              <w:spacing w:line="400" w:lineRule="exact"/>
              <w:ind w:firstLine="480" w:firstLineChars="200"/>
              <w:contextualSpacing/>
              <w:jc w:val="left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（</w:t>
            </w:r>
            <w:r>
              <w:rPr>
                <w:rFonts w:ascii="宋体" w:hAnsi="宋体" w:cs="宋体"/>
                <w:bCs/>
                <w:kern w:val="0"/>
                <w:sz w:val="24"/>
              </w:rPr>
              <w:t>2</w:t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>）讨论：为什么看同一个物体，它的样子却不同呢？</w:t>
            </w:r>
          </w:p>
          <w:p>
            <w:pPr>
              <w:widowControl/>
              <w:snapToGrid w:val="0"/>
              <w:spacing w:line="400" w:lineRule="exact"/>
              <w:ind w:firstLine="480" w:firstLineChars="200"/>
              <w:contextualSpacing/>
              <w:jc w:val="left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ascii="宋体" w:hAnsi="宋体" w:cs="宋体"/>
                <w:bCs/>
                <w:kern w:val="0"/>
                <w:sz w:val="24"/>
              </w:rPr>
              <w:t>2</w:t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>.小结：根据物体自身的特点，我们从前面、后面、侧面等方向去观察它们，看到的物体形状是不一样的。</w:t>
            </w:r>
          </w:p>
          <w:p>
            <w:pPr>
              <w:widowControl/>
              <w:snapToGrid w:val="0"/>
              <w:spacing w:line="400" w:lineRule="exact"/>
              <w:ind w:firstLine="480" w:firstLineChars="200"/>
              <w:contextualSpacing/>
              <w:jc w:val="left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ascii="宋体" w:hAnsi="宋体" w:cs="宋体"/>
                <w:bCs/>
                <w:kern w:val="0"/>
                <w:sz w:val="24"/>
              </w:rPr>
              <w:t>3</w:t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>.揭示课题：</w:t>
            </w:r>
          </w:p>
          <w:p>
            <w:pPr>
              <w:spacing w:line="400" w:lineRule="exact"/>
              <w:ind w:left="420" w:leftChars="200"/>
              <w:rPr>
                <w:rFonts w:ascii="宋体" w:hAnsi="宋体"/>
                <w:color w:val="FF000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今天我们就来研究从不同角度观察物体。（板书课题。）</w:t>
            </w:r>
          </w:p>
        </w:tc>
        <w:tc>
          <w:tcPr>
            <w:tcW w:w="1843" w:type="dxa"/>
            <w:vAlign w:val="center"/>
          </w:tcPr>
          <w:p>
            <w:pPr>
              <w:widowControl/>
              <w:snapToGrid w:val="0"/>
              <w:spacing w:line="400" w:lineRule="exact"/>
              <w:contextualSpacing/>
              <w:jc w:val="left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1.学生小组交流。</w:t>
            </w:r>
          </w:p>
          <w:p>
            <w:pPr>
              <w:widowControl/>
              <w:snapToGrid w:val="0"/>
              <w:spacing w:line="400" w:lineRule="exact"/>
              <w:contextualSpacing/>
              <w:jc w:val="left"/>
              <w:rPr>
                <w:rFonts w:ascii="宋体" w:hAnsi="宋体" w:cs="宋体"/>
                <w:bCs/>
                <w:kern w:val="0"/>
                <w:sz w:val="24"/>
              </w:rPr>
            </w:pPr>
          </w:p>
          <w:p>
            <w:pPr>
              <w:widowControl/>
              <w:snapToGrid w:val="0"/>
              <w:spacing w:line="400" w:lineRule="exact"/>
              <w:contextualSpacing/>
              <w:jc w:val="left"/>
              <w:rPr>
                <w:rFonts w:ascii="宋体" w:hAnsi="宋体" w:cs="宋体"/>
                <w:bCs/>
                <w:kern w:val="0"/>
                <w:sz w:val="24"/>
              </w:rPr>
            </w:pPr>
          </w:p>
          <w:p>
            <w:pPr>
              <w:widowControl/>
              <w:snapToGrid w:val="0"/>
              <w:spacing w:line="400" w:lineRule="exact"/>
              <w:contextualSpacing/>
              <w:jc w:val="left"/>
              <w:rPr>
                <w:rFonts w:ascii="宋体" w:hAnsi="宋体" w:cs="宋体"/>
                <w:bCs/>
                <w:kern w:val="0"/>
                <w:sz w:val="24"/>
              </w:rPr>
            </w:pPr>
          </w:p>
          <w:p>
            <w:pPr>
              <w:widowControl/>
              <w:snapToGrid w:val="0"/>
              <w:spacing w:line="400" w:lineRule="exact"/>
              <w:contextualSpacing/>
              <w:jc w:val="left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2.抽生汇报，全班交流。</w:t>
            </w:r>
          </w:p>
          <w:p>
            <w:pPr>
              <w:spacing w:line="400" w:lineRule="exact"/>
              <w:contextualSpacing/>
              <w:rPr>
                <w:rFonts w:ascii="宋体" w:hAnsi="宋体"/>
                <w:bCs/>
                <w:sz w:val="24"/>
              </w:rPr>
            </w:pPr>
          </w:p>
          <w:p>
            <w:pPr>
              <w:spacing w:line="400" w:lineRule="exact"/>
              <w:contextualSpacing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3.学生齐读课题</w:t>
            </w:r>
          </w:p>
          <w:p>
            <w:pPr>
              <w:autoSpaceDE w:val="0"/>
              <w:autoSpaceDN w:val="0"/>
              <w:adjustRightInd w:val="0"/>
              <w:spacing w:line="400" w:lineRule="exact"/>
              <w:jc w:val="left"/>
              <w:rPr>
                <w:rFonts w:ascii="宋体" w:hAnsi="宋体" w:cs="黑体"/>
                <w:color w:val="000000"/>
                <w:kern w:val="0"/>
                <w:sz w:val="24"/>
              </w:rPr>
            </w:pPr>
          </w:p>
        </w:tc>
        <w:tc>
          <w:tcPr>
            <w:tcW w:w="1434" w:type="dxa"/>
            <w:vAlign w:val="center"/>
          </w:tcPr>
          <w:p>
            <w:pPr>
              <w:spacing w:line="400" w:lineRule="exact"/>
              <w:rPr>
                <w:rFonts w:ascii="宋体" w:hAnsi="宋体"/>
                <w:sz w:val="24"/>
              </w:rPr>
            </w:pPr>
          </w:p>
          <w:p>
            <w:pPr>
              <w:spacing w:line="400" w:lineRule="exact"/>
              <w:rPr>
                <w:rFonts w:ascii="宋体" w:hAnsi="宋体" w:cs="Tahoma"/>
                <w:sz w:val="24"/>
                <w:shd w:val="clear" w:color="auto" w:fill="FFFFFF"/>
              </w:rPr>
            </w:pPr>
            <w:r>
              <w:rPr>
                <w:rFonts w:hint="eastAsia" w:ascii="宋体" w:hAnsi="宋体"/>
                <w:sz w:val="24"/>
              </w:rPr>
              <w:t>从生活出发发现数学，激发热爱数学，探索数学的兴趣。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3" w:hRule="atLeast"/>
          <w:jc w:val="center"/>
        </w:trPr>
        <w:tc>
          <w:tcPr>
            <w:tcW w:w="1202" w:type="dxa"/>
            <w:vAlign w:val="center"/>
          </w:tcPr>
          <w:p>
            <w:pPr>
              <w:adjustRightInd w:val="0"/>
              <w:snapToGrid w:val="0"/>
              <w:spacing w:line="340" w:lineRule="exact"/>
              <w:jc w:val="center"/>
              <w:rPr>
                <w:rFonts w:ascii="宋体" w:hAnsi="宋体"/>
                <w:b/>
                <w:bCs/>
                <w:color w:val="FF0000"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新课教学</w:t>
            </w:r>
          </w:p>
        </w:tc>
        <w:tc>
          <w:tcPr>
            <w:tcW w:w="4914" w:type="dxa"/>
            <w:gridSpan w:val="2"/>
            <w:vAlign w:val="center"/>
          </w:tcPr>
          <w:p>
            <w:pPr>
              <w:widowControl/>
              <w:snapToGrid w:val="0"/>
              <w:spacing w:line="400" w:lineRule="exact"/>
              <w:ind w:firstLine="480" w:firstLineChars="200"/>
              <w:jc w:val="left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观察具体事物，学习例1</w:t>
            </w:r>
          </w:p>
          <w:p>
            <w:pPr>
              <w:widowControl/>
              <w:snapToGrid w:val="0"/>
              <w:spacing w:line="400" w:lineRule="exact"/>
              <w:ind w:firstLine="480" w:firstLineChars="200"/>
              <w:jc w:val="left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1. 出示茶壶，学生从不同角度进行观察。</w:t>
            </w:r>
          </w:p>
          <w:p>
            <w:pPr>
              <w:widowControl/>
              <w:snapToGrid w:val="0"/>
              <w:spacing w:line="400" w:lineRule="exact"/>
              <w:ind w:firstLine="480"/>
              <w:jc w:val="left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（1）可以从哪些方向去观察这个茶壶呢？</w:t>
            </w:r>
          </w:p>
          <w:p>
            <w:pPr>
              <w:widowControl/>
              <w:snapToGrid w:val="0"/>
              <w:spacing w:line="400" w:lineRule="exact"/>
              <w:ind w:firstLine="480"/>
              <w:jc w:val="left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（2）学生分4个方向做好，茶壶放中间，进行观察。</w:t>
            </w:r>
          </w:p>
          <w:p>
            <w:pPr>
              <w:widowControl/>
              <w:snapToGrid w:val="0"/>
              <w:spacing w:line="400" w:lineRule="exact"/>
              <w:ind w:firstLine="480"/>
              <w:jc w:val="left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从什么方向观察的？茶壶是什么样的？</w:t>
            </w:r>
          </w:p>
          <w:p>
            <w:pPr>
              <w:widowControl/>
              <w:snapToGrid w:val="0"/>
              <w:spacing w:line="400" w:lineRule="exact"/>
              <w:ind w:firstLine="480" w:firstLineChars="200"/>
              <w:jc w:val="left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2. 再次观察</w:t>
            </w:r>
          </w:p>
          <w:p>
            <w:pPr>
              <w:widowControl/>
              <w:snapToGrid w:val="0"/>
              <w:spacing w:line="400" w:lineRule="exact"/>
              <w:ind w:firstLine="480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要求：大家在不同的位置看到的同一个茶壶的样子是各不一样的。现在大家交换一下位置，从其它方向再次观察，看看茶壶从不同角度观察分别是什么样的。</w:t>
            </w:r>
          </w:p>
          <w:p>
            <w:pPr>
              <w:widowControl/>
              <w:snapToGrid w:val="0"/>
              <w:spacing w:line="400" w:lineRule="exact"/>
              <w:ind w:firstLine="480" w:firstLineChars="200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3. 学生闭眼，根据要求想象茶壶的样子</w:t>
            </w:r>
          </w:p>
          <w:p>
            <w:pPr>
              <w:widowControl/>
              <w:snapToGrid w:val="0"/>
              <w:spacing w:line="400" w:lineRule="exact"/>
              <w:ind w:firstLine="480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前面观察、侧面观察、后面观察</w:t>
            </w:r>
          </w:p>
          <w:p>
            <w:pPr>
              <w:widowControl/>
              <w:snapToGrid w:val="0"/>
              <w:spacing w:line="400" w:lineRule="exact"/>
              <w:ind w:firstLine="480" w:firstLineChars="200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4. 出示例1图，填空</w:t>
            </w:r>
          </w:p>
          <w:p>
            <w:pPr>
              <w:widowControl/>
              <w:snapToGrid w:val="0"/>
              <w:spacing w:line="400" w:lineRule="exact"/>
              <w:contextualSpacing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843" w:type="dxa"/>
            <w:vAlign w:val="center"/>
          </w:tcPr>
          <w:p>
            <w:pPr>
              <w:widowControl/>
              <w:snapToGrid w:val="0"/>
              <w:spacing w:line="400" w:lineRule="exact"/>
              <w:jc w:val="left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1.交流发现</w:t>
            </w:r>
          </w:p>
          <w:p>
            <w:pPr>
              <w:widowControl/>
              <w:snapToGrid w:val="0"/>
              <w:spacing w:line="400" w:lineRule="exact"/>
              <w:ind w:firstLine="240" w:firstLineChars="100"/>
              <w:jc w:val="left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抽生汇报</w:t>
            </w:r>
          </w:p>
          <w:p>
            <w:pPr>
              <w:widowControl/>
              <w:snapToGrid w:val="0"/>
              <w:spacing w:line="400" w:lineRule="exact"/>
              <w:ind w:firstLine="240" w:firstLineChars="100"/>
              <w:jc w:val="left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全班交流。</w:t>
            </w:r>
          </w:p>
          <w:p>
            <w:pPr>
              <w:widowControl/>
              <w:snapToGrid w:val="0"/>
              <w:spacing w:line="400" w:lineRule="exact"/>
              <w:ind w:firstLine="480"/>
              <w:jc w:val="left"/>
              <w:rPr>
                <w:rFonts w:ascii="宋体" w:hAnsi="宋体" w:cs="宋体"/>
                <w:bCs/>
                <w:color w:val="FF0000"/>
                <w:sz w:val="24"/>
              </w:rPr>
            </w:pPr>
          </w:p>
          <w:p>
            <w:pPr>
              <w:pStyle w:val="2"/>
              <w:spacing w:line="400" w:lineRule="exact"/>
            </w:pPr>
          </w:p>
          <w:p>
            <w:pPr>
              <w:widowControl/>
              <w:snapToGrid w:val="0"/>
              <w:spacing w:line="400" w:lineRule="exact"/>
              <w:jc w:val="left"/>
              <w:rPr>
                <w:rFonts w:ascii="宋体" w:hAnsi="宋体"/>
                <w:sz w:val="24"/>
              </w:rPr>
            </w:pPr>
          </w:p>
          <w:p>
            <w:pPr>
              <w:widowControl/>
              <w:snapToGrid w:val="0"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2.</w:t>
            </w:r>
            <w:r>
              <w:rPr>
                <w:rFonts w:hint="eastAsia" w:ascii="宋体" w:hAnsi="宋体" w:cs="宋体"/>
                <w:kern w:val="0"/>
                <w:sz w:val="24"/>
              </w:rPr>
              <w:t>交换位置</w:t>
            </w:r>
          </w:p>
          <w:p>
            <w:pPr>
              <w:widowControl/>
              <w:snapToGrid w:val="0"/>
              <w:spacing w:line="400" w:lineRule="exact"/>
              <w:ind w:firstLine="240" w:firstLineChars="100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再次观察。</w:t>
            </w:r>
          </w:p>
          <w:p>
            <w:pPr>
              <w:widowControl/>
              <w:snapToGrid w:val="0"/>
              <w:spacing w:line="400" w:lineRule="exact"/>
              <w:ind w:firstLine="240" w:firstLineChars="100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抽生汇报</w:t>
            </w:r>
          </w:p>
          <w:p>
            <w:pPr>
              <w:widowControl/>
              <w:snapToGrid w:val="0"/>
              <w:spacing w:line="400" w:lineRule="exact"/>
              <w:ind w:firstLine="240" w:firstLineChars="100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相互补充。</w:t>
            </w:r>
          </w:p>
          <w:p>
            <w:pPr>
              <w:pStyle w:val="2"/>
              <w:spacing w:line="400" w:lineRule="exact"/>
            </w:pPr>
          </w:p>
          <w:p>
            <w:pPr>
              <w:pStyle w:val="2"/>
              <w:spacing w:line="400" w:lineRule="exact"/>
            </w:pPr>
          </w:p>
          <w:p>
            <w:pPr>
              <w:pStyle w:val="2"/>
              <w:spacing w:line="40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3.闭眼想象</w:t>
            </w:r>
          </w:p>
          <w:p>
            <w:pPr>
              <w:widowControl/>
              <w:snapToGrid w:val="0"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snapToGrid w:val="0"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4.独立观察</w:t>
            </w:r>
          </w:p>
          <w:p>
            <w:pPr>
              <w:widowControl/>
              <w:snapToGrid w:val="0"/>
              <w:spacing w:line="400" w:lineRule="exact"/>
              <w:ind w:firstLine="240" w:firstLineChars="100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抽生汇报。</w:t>
            </w:r>
          </w:p>
        </w:tc>
        <w:tc>
          <w:tcPr>
            <w:tcW w:w="1434" w:type="dxa"/>
            <w:vAlign w:val="center"/>
          </w:tcPr>
          <w:p>
            <w:pPr>
              <w:pStyle w:val="2"/>
              <w:spacing w:line="400" w:lineRule="exact"/>
              <w:ind w:firstLine="240" w:firstLineChars="1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通过观察活动，培养学生的仔细观察的学习习惯和从不同角度观察的批判辨证思维。</w:t>
            </w:r>
          </w:p>
          <w:p>
            <w:pPr>
              <w:spacing w:line="400" w:lineRule="exact"/>
              <w:ind w:firstLine="240" w:firstLineChars="100"/>
              <w:rPr>
                <w:sz w:val="24"/>
              </w:rPr>
            </w:pPr>
            <w:r>
              <w:rPr>
                <w:rFonts w:hint="eastAsia"/>
                <w:sz w:val="24"/>
              </w:rPr>
              <w:t>根据具体实物、照片或直观图辨认从不同角度观察到的简单物体，发展学生的空间观念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  <w:jc w:val="center"/>
        </w:trPr>
        <w:tc>
          <w:tcPr>
            <w:tcW w:w="1202" w:type="dxa"/>
            <w:vAlign w:val="center"/>
          </w:tcPr>
          <w:p>
            <w:pPr>
              <w:pStyle w:val="2"/>
              <w:rPr>
                <w:rFonts w:ascii="宋体" w:hAnsi="宋体"/>
                <w:b/>
                <w:sz w:val="24"/>
                <w:szCs w:val="24"/>
              </w:rPr>
            </w:pPr>
          </w:p>
          <w:p>
            <w:pPr>
              <w:pStyle w:val="2"/>
              <w:rPr>
                <w:rFonts w:ascii="宋体" w:hAnsi="宋体"/>
                <w:b/>
                <w:sz w:val="24"/>
                <w:szCs w:val="24"/>
              </w:rPr>
            </w:pPr>
          </w:p>
          <w:p>
            <w:pPr>
              <w:pStyle w:val="2"/>
              <w:rPr>
                <w:rFonts w:ascii="宋体" w:hAnsi="宋体"/>
                <w:b/>
                <w:sz w:val="24"/>
                <w:szCs w:val="24"/>
              </w:rPr>
            </w:pPr>
          </w:p>
          <w:p>
            <w:pPr>
              <w:pStyle w:val="2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</w:rPr>
              <w:t>课堂练习</w:t>
            </w:r>
          </w:p>
          <w:p>
            <w:pPr>
              <w:pStyle w:val="2"/>
              <w:rPr>
                <w:rFonts w:ascii="宋体" w:hAnsi="宋体"/>
                <w:b/>
                <w:sz w:val="24"/>
                <w:szCs w:val="24"/>
              </w:rPr>
            </w:pPr>
          </w:p>
          <w:p>
            <w:pPr>
              <w:pStyle w:val="2"/>
              <w:rPr>
                <w:rFonts w:ascii="宋体" w:hAnsi="宋体"/>
                <w:b/>
                <w:sz w:val="24"/>
                <w:szCs w:val="24"/>
              </w:rPr>
            </w:pPr>
          </w:p>
          <w:p>
            <w:pPr>
              <w:pStyle w:val="2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4914" w:type="dxa"/>
            <w:gridSpan w:val="2"/>
            <w:vAlign w:val="center"/>
          </w:tcPr>
          <w:p>
            <w:pPr>
              <w:widowControl/>
              <w:snapToGrid w:val="0"/>
              <w:spacing w:line="400" w:lineRule="exact"/>
              <w:ind w:firstLine="480" w:firstLineChars="200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1. 课堂活动第1题</w:t>
            </w:r>
          </w:p>
          <w:p>
            <w:pPr>
              <w:widowControl/>
              <w:snapToGrid w:val="0"/>
              <w:spacing w:line="400" w:lineRule="exact"/>
              <w:ind w:firstLine="480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小结：在不同的位置看到的布娃娃的样子是不一样的，从前面看到布娃娃的脸，从后面看到布娃娃的后脑勺，从侧面看到布娃娃的半张脸。</w:t>
            </w:r>
          </w:p>
          <w:p>
            <w:pPr>
              <w:widowControl/>
              <w:snapToGrid w:val="0"/>
              <w:spacing w:line="400" w:lineRule="exact"/>
              <w:ind w:firstLine="480" w:firstLineChars="200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2. 练习十二 第1题</w:t>
            </w:r>
          </w:p>
          <w:p>
            <w:pPr>
              <w:widowControl/>
              <w:snapToGrid w:val="0"/>
              <w:spacing w:line="400" w:lineRule="exact"/>
              <w:ind w:firstLine="480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小结：判断时我们一定要根据实际观察到的结果进行判断。</w:t>
            </w:r>
          </w:p>
          <w:p>
            <w:pPr>
              <w:widowControl/>
              <w:snapToGrid w:val="0"/>
              <w:spacing w:line="400" w:lineRule="exact"/>
              <w:ind w:firstLine="480" w:firstLineChars="200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3. 练习十二 第2题</w:t>
            </w:r>
          </w:p>
        </w:tc>
        <w:tc>
          <w:tcPr>
            <w:tcW w:w="1843" w:type="dxa"/>
            <w:vAlign w:val="center"/>
          </w:tcPr>
          <w:p>
            <w:pPr>
              <w:widowControl/>
              <w:snapToGrid w:val="0"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1.主动参与汇报观察结果。</w:t>
            </w:r>
          </w:p>
          <w:p>
            <w:pPr>
              <w:pStyle w:val="2"/>
            </w:pPr>
          </w:p>
          <w:p>
            <w:pPr>
              <w:widowControl/>
              <w:snapToGrid w:val="0"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2.学生独立观察，连线，汇报结果。</w:t>
            </w:r>
          </w:p>
          <w:p>
            <w:pPr>
              <w:pStyle w:val="2"/>
            </w:pPr>
          </w:p>
          <w:p>
            <w:pPr>
              <w:widowControl/>
              <w:snapToGrid w:val="0"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3.独立完成</w:t>
            </w:r>
          </w:p>
          <w:p>
            <w:pPr>
              <w:widowControl/>
              <w:snapToGrid w:val="0"/>
              <w:spacing w:line="400" w:lineRule="exact"/>
              <w:ind w:firstLine="240" w:firstLineChars="100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抽生汇报</w:t>
            </w:r>
          </w:p>
          <w:p>
            <w:pPr>
              <w:widowControl/>
              <w:snapToGrid w:val="0"/>
              <w:spacing w:line="400" w:lineRule="exact"/>
              <w:ind w:firstLine="240" w:firstLineChars="100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集体订正。</w:t>
            </w:r>
          </w:p>
        </w:tc>
        <w:tc>
          <w:tcPr>
            <w:tcW w:w="1434" w:type="dxa"/>
            <w:vAlign w:val="center"/>
          </w:tcPr>
          <w:p>
            <w:pPr>
              <w:spacing w:line="400" w:lineRule="exact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练习题第１题的教学，渗透安全教育，培养健康意识。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  <w:jc w:val="center"/>
        </w:trPr>
        <w:tc>
          <w:tcPr>
            <w:tcW w:w="1202" w:type="dxa"/>
            <w:vAlign w:val="center"/>
          </w:tcPr>
          <w:p>
            <w:pPr>
              <w:pStyle w:val="2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课堂小结</w:t>
            </w:r>
          </w:p>
        </w:tc>
        <w:tc>
          <w:tcPr>
            <w:tcW w:w="4914" w:type="dxa"/>
            <w:gridSpan w:val="2"/>
            <w:vAlign w:val="center"/>
          </w:tcPr>
          <w:p>
            <w:pPr>
              <w:widowControl/>
              <w:snapToGrid w:val="0"/>
              <w:spacing w:line="400" w:lineRule="exact"/>
              <w:ind w:firstLine="360" w:firstLineChars="150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今天学了什么内容？你有什么收获？还有什么疑问？</w:t>
            </w:r>
          </w:p>
        </w:tc>
        <w:tc>
          <w:tcPr>
            <w:tcW w:w="1843" w:type="dxa"/>
            <w:vAlign w:val="center"/>
          </w:tcPr>
          <w:p>
            <w:pPr>
              <w:spacing w:line="400" w:lineRule="exact"/>
              <w:rPr>
                <w:rFonts w:ascii="宋体" w:hAnsi="宋体"/>
                <w:bCs/>
                <w:color w:val="FF0000"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交流，</w:t>
            </w:r>
            <w:r>
              <w:rPr>
                <w:rFonts w:ascii="宋体" w:hAnsi="宋体"/>
                <w:bCs/>
                <w:sz w:val="24"/>
              </w:rPr>
              <w:t>谈</w:t>
            </w:r>
            <w:r>
              <w:rPr>
                <w:rFonts w:hint="eastAsia" w:ascii="宋体" w:hAnsi="宋体"/>
                <w:bCs/>
                <w:sz w:val="24"/>
              </w:rPr>
              <w:t>收获和</w:t>
            </w:r>
            <w:r>
              <w:rPr>
                <w:rFonts w:ascii="宋体" w:hAnsi="宋体"/>
                <w:bCs/>
                <w:sz w:val="24"/>
              </w:rPr>
              <w:t>体会</w:t>
            </w:r>
          </w:p>
        </w:tc>
        <w:tc>
          <w:tcPr>
            <w:tcW w:w="1434" w:type="dxa"/>
            <w:vAlign w:val="center"/>
          </w:tcPr>
          <w:p>
            <w:pPr>
              <w:adjustRightInd w:val="0"/>
              <w:snapToGrid w:val="0"/>
              <w:spacing w:line="400" w:lineRule="exact"/>
              <w:rPr>
                <w:rFonts w:ascii="宋体" w:hAnsi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9" w:hRule="atLeast"/>
          <w:jc w:val="center"/>
        </w:trPr>
        <w:tc>
          <w:tcPr>
            <w:tcW w:w="1202" w:type="dxa"/>
            <w:vAlign w:val="center"/>
          </w:tcPr>
          <w:p>
            <w:pPr>
              <w:adjustRightInd w:val="0"/>
              <w:snapToGrid w:val="0"/>
              <w:spacing w:line="340" w:lineRule="exact"/>
              <w:jc w:val="center"/>
              <w:rPr>
                <w:rFonts w:ascii="宋体" w:hAnsi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</w:rPr>
              <w:t>板书</w:t>
            </w:r>
          </w:p>
          <w:p>
            <w:pPr>
              <w:adjustRightInd w:val="0"/>
              <w:snapToGrid w:val="0"/>
              <w:spacing w:line="340" w:lineRule="exact"/>
              <w:jc w:val="center"/>
              <w:rPr>
                <w:rFonts w:ascii="宋体" w:hAnsi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</w:rPr>
              <w:t>设计</w:t>
            </w:r>
          </w:p>
        </w:tc>
        <w:tc>
          <w:tcPr>
            <w:tcW w:w="8191" w:type="dxa"/>
            <w:gridSpan w:val="4"/>
            <w:vAlign w:val="center"/>
          </w:tcPr>
          <w:p>
            <w:pPr>
              <w:widowControl/>
              <w:tabs>
                <w:tab w:val="left" w:pos="2880"/>
              </w:tabs>
              <w:spacing w:line="400" w:lineRule="exact"/>
              <w:contextualSpacing/>
              <w:jc w:val="center"/>
              <w:rPr>
                <w:rFonts w:ascii="宋体" w:hAnsi="宋体"/>
                <w:sz w:val="24"/>
                <w:lang w:val="zh-CN"/>
              </w:rPr>
            </w:pPr>
            <w:r>
              <w:rPr>
                <w:rFonts w:hint="eastAsia" w:ascii="宋体" w:hAnsi="宋体"/>
                <w:sz w:val="24"/>
                <w:lang w:val="zh-CN"/>
              </w:rPr>
              <w:t>观察物体</w:t>
            </w:r>
          </w:p>
          <w:p>
            <w:pPr>
              <w:widowControl/>
              <w:tabs>
                <w:tab w:val="left" w:pos="2880"/>
              </w:tabs>
              <w:spacing w:line="400" w:lineRule="exact"/>
              <w:contextualSpacing/>
              <w:jc w:val="center"/>
              <w:rPr>
                <w:rFonts w:ascii="宋体" w:hAnsi="宋体"/>
                <w:sz w:val="24"/>
                <w:lang w:val="zh-CN"/>
              </w:rPr>
            </w:pPr>
            <w:r>
              <w:rPr>
                <w:rFonts w:hint="eastAsia" w:ascii="宋体" w:hAnsi="宋体"/>
                <w:sz w:val="24"/>
                <w:lang w:val="zh-CN"/>
              </w:rPr>
              <w:t>前面</w:t>
            </w:r>
            <w:r>
              <w:rPr>
                <w:rFonts w:ascii="宋体" w:hAnsi="宋体"/>
                <w:sz w:val="24"/>
                <w:lang w:val="zh-CN"/>
              </w:rPr>
              <w:t xml:space="preserve">     </w:t>
            </w:r>
            <w:r>
              <w:rPr>
                <w:rFonts w:hint="eastAsia" w:ascii="宋体" w:hAnsi="宋体"/>
                <w:sz w:val="24"/>
                <w:lang w:val="zh-CN"/>
              </w:rPr>
              <w:t>侧面</w:t>
            </w:r>
            <w:r>
              <w:rPr>
                <w:rFonts w:ascii="宋体" w:hAnsi="宋体"/>
                <w:sz w:val="24"/>
                <w:lang w:val="zh-CN"/>
              </w:rPr>
              <w:t xml:space="preserve">      </w:t>
            </w:r>
            <w:r>
              <w:rPr>
                <w:rFonts w:hint="eastAsia" w:ascii="宋体" w:hAnsi="宋体"/>
                <w:sz w:val="24"/>
                <w:lang w:val="zh-CN"/>
              </w:rPr>
              <w:t>后面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位置不同，角度就不同，看见的形状也就是不同的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8" w:hRule="atLeast"/>
          <w:jc w:val="center"/>
        </w:trPr>
        <w:tc>
          <w:tcPr>
            <w:tcW w:w="1202" w:type="dxa"/>
            <w:vAlign w:val="center"/>
          </w:tcPr>
          <w:p>
            <w:pPr>
              <w:adjustRightInd w:val="0"/>
              <w:snapToGrid w:val="0"/>
              <w:spacing w:line="340" w:lineRule="exact"/>
              <w:jc w:val="center"/>
              <w:rPr>
                <w:rFonts w:ascii="宋体" w:hAnsi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</w:rPr>
              <w:t>教学</w:t>
            </w:r>
          </w:p>
          <w:p>
            <w:pPr>
              <w:adjustRightInd w:val="0"/>
              <w:snapToGrid w:val="0"/>
              <w:spacing w:line="340" w:lineRule="exact"/>
              <w:jc w:val="center"/>
              <w:rPr>
                <w:rFonts w:ascii="宋体" w:hAnsi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</w:rPr>
              <w:t>反思</w:t>
            </w:r>
          </w:p>
        </w:tc>
        <w:tc>
          <w:tcPr>
            <w:tcW w:w="8191" w:type="dxa"/>
            <w:gridSpan w:val="4"/>
            <w:vAlign w:val="center"/>
          </w:tcPr>
          <w:p>
            <w:pPr>
              <w:spacing w:line="400" w:lineRule="exact"/>
              <w:ind w:firstLine="104" w:firstLineChars="43"/>
              <w:jc w:val="center"/>
              <w:rPr>
                <w:rFonts w:ascii="宋体" w:hAnsi="宋体"/>
                <w:b/>
                <w:color w:val="000000"/>
                <w:sz w:val="24"/>
              </w:rPr>
            </w:pPr>
          </w:p>
          <w:p>
            <w:pPr>
              <w:spacing w:line="400" w:lineRule="exact"/>
              <w:ind w:firstLine="104" w:firstLineChars="43"/>
              <w:jc w:val="center"/>
              <w:rPr>
                <w:rFonts w:ascii="宋体" w:hAnsi="宋体"/>
                <w:b/>
                <w:color w:val="000000"/>
                <w:sz w:val="24"/>
              </w:rPr>
            </w:pPr>
          </w:p>
          <w:p>
            <w:pPr>
              <w:spacing w:line="400" w:lineRule="exact"/>
              <w:ind w:firstLine="104" w:firstLineChars="43"/>
              <w:jc w:val="center"/>
              <w:rPr>
                <w:rFonts w:ascii="宋体" w:hAnsi="宋体"/>
                <w:b/>
                <w:color w:val="000000"/>
                <w:sz w:val="24"/>
              </w:rPr>
            </w:pPr>
          </w:p>
          <w:p>
            <w:pPr>
              <w:spacing w:line="400" w:lineRule="exact"/>
              <w:ind w:firstLine="104" w:firstLineChars="43"/>
              <w:jc w:val="center"/>
              <w:rPr>
                <w:rFonts w:ascii="宋体" w:hAnsi="宋体"/>
                <w:b/>
                <w:color w:val="000000"/>
                <w:sz w:val="24"/>
              </w:rPr>
            </w:pPr>
          </w:p>
          <w:p>
            <w:pPr>
              <w:spacing w:line="400" w:lineRule="exact"/>
              <w:rPr>
                <w:rFonts w:ascii="宋体" w:hAnsi="宋体"/>
                <w:b/>
                <w:color w:val="000000"/>
                <w:sz w:val="24"/>
              </w:rPr>
            </w:pPr>
          </w:p>
        </w:tc>
      </w:tr>
    </w:tbl>
    <w:p>
      <w:pPr>
        <w:sectPr>
          <w:headerReference r:id="rId6" w:type="first"/>
          <w:headerReference r:id="rId5" w:type="default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/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rFonts w:hint="eastAsia" w:ascii="隶书" w:eastAsia="隶书"/>
        <w:b/>
        <w:sz w:val="21"/>
        <w:szCs w:val="21"/>
      </w:rPr>
      <w:t xml:space="preserve">梯田文化    教辅专家             </w:t>
    </w:r>
    <w:r>
      <w:rPr>
        <w:rFonts w:hint="eastAsia" w:ascii="隶书" w:eastAsia="隶书"/>
        <w:b/>
        <w:sz w:val="21"/>
        <w:szCs w:val="21"/>
        <w:lang w:val="en-US" w:eastAsia="zh-CN"/>
      </w:rPr>
      <w:t xml:space="preserve">    </w:t>
    </w:r>
    <w:r>
      <w:rPr>
        <w:rFonts w:hint="eastAsia" w:ascii="隶书" w:eastAsia="隶书"/>
        <w:b/>
        <w:sz w:val="21"/>
        <w:szCs w:val="21"/>
      </w:rPr>
      <w:t xml:space="preserve">  《课堂点睛》 《课堂内外》 《</w:t>
    </w:r>
    <w:r>
      <w:rPr>
        <w:rFonts w:hint="eastAsia" w:ascii="隶书" w:eastAsia="隶书"/>
        <w:b/>
        <w:sz w:val="21"/>
        <w:szCs w:val="21"/>
        <w:lang w:eastAsia="zh-CN"/>
      </w:rPr>
      <w:t>名校名卷</w:t>
    </w:r>
    <w:r>
      <w:rPr>
        <w:rFonts w:hint="eastAsia" w:ascii="隶书" w:eastAsia="隶书"/>
        <w:b/>
        <w:sz w:val="21"/>
        <w:szCs w:val="21"/>
      </w:rPr>
      <w:t>》</w:t>
    </w:r>
  </w:p>
  <w:p>
    <w:pPr>
      <w:pStyle w:val="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drawing>
        <wp:anchor distT="0" distB="0" distL="114300" distR="114300" simplePos="0" relativeHeight="251659264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30200" cy="241300"/>
          <wp:effectExtent l="0" t="0" r="0" b="0"/>
          <wp:wrapNone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30200" cy="2413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2YxOGMyNDFkMTQxMWJhZTVlZDhiNDQyZGU2OTYwOWEifQ=="/>
  </w:docVars>
  <w:rsids>
    <w:rsidRoot w:val="001A1EFF"/>
    <w:rsid w:val="00122F0A"/>
    <w:rsid w:val="001A03E9"/>
    <w:rsid w:val="001A1EFF"/>
    <w:rsid w:val="00321B8F"/>
    <w:rsid w:val="004123D2"/>
    <w:rsid w:val="00960233"/>
    <w:rsid w:val="00961147"/>
    <w:rsid w:val="00EC2223"/>
    <w:rsid w:val="081F0F86"/>
    <w:rsid w:val="6EAD1EAB"/>
    <w:rsid w:val="744705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iPriority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nhideWhenUsed="0" w:uiPriority="0" w:semiHidden="0" w:name="Table Web 3"/>
    <w:lsdException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0"/>
    <w:rPr>
      <w:kern w:val="2"/>
      <w:sz w:val="18"/>
      <w:szCs w:val="18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191</Words>
  <Characters>1091</Characters>
  <Lines>9</Lines>
  <Paragraphs>2</Paragraphs>
  <TotalTime>0</TotalTime>
  <ScaleCrop>false</ScaleCrop>
  <LinksUpToDate>false</LinksUpToDate>
  <CharactersWithSpaces>1280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2022-07-16T03:58:00Z</dcterms:created>
  <dc:creator>Administrator</dc:creator>
  <dc:description>zy</dc:description>
  <cp:lastModifiedBy>Administrator</cp:lastModifiedBy>
  <dcterms:modified xsi:type="dcterms:W3CDTF">2023-08-22T02:49:27Z</dcterms:modified>
  <dc:title>状元 成才路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2052-12.1.0.15120</vt:lpwstr>
  </property>
  <property fmtid="{D5CDD505-2E9C-101B-9397-08002B2CF9AE}" pid="7" name="ICV">
    <vt:lpwstr>82582B4749CE4CE1A8449E78FFD0C527_12</vt:lpwstr>
  </property>
</Properties>
</file>